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05FB" w:rsidRPr="00B605FB" w:rsidRDefault="00B605FB" w:rsidP="00B605FB">
      <w:pPr>
        <w:pStyle w:val="EinfAbs"/>
        <w:spacing w:line="240" w:lineRule="auto"/>
        <w:jc w:val="center"/>
        <w:rPr>
          <w:rFonts w:ascii="Raleway" w:hAnsi="Raleway" w:cs="Raleway"/>
          <w:caps/>
          <w:color w:val="FFFFFF" w:themeColor="background1"/>
          <w:spacing w:val="3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</w:pPr>
      <w:r w:rsidRPr="00B605FB">
        <w:rPr>
          <w:rFonts w:ascii="Raleway" w:hAnsi="Raleway" w:cs="Raleway"/>
          <w:caps/>
          <w:color w:val="FFFFFF" w:themeColor="background1"/>
          <w:spacing w:val="3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>Max Mustermann</w:t>
      </w:r>
    </w:p>
    <w:p w:rsidR="00B605FB" w:rsidRPr="00B605FB" w:rsidRDefault="00B605FB" w:rsidP="00B605FB">
      <w:pPr>
        <w:pStyle w:val="EinfAbs"/>
        <w:spacing w:line="240" w:lineRule="auto"/>
        <w:jc w:val="center"/>
        <w:rPr>
          <w:rFonts w:ascii="Raleway" w:hAnsi="Raleway" w:cs="Raleway"/>
          <w:caps/>
          <w:color w:val="FFFFFF" w:themeColor="background1"/>
          <w:spacing w:val="2"/>
          <w14:textOutline w14:w="9525" w14:cap="flat" w14:cmpd="sng" w14:algn="ctr">
            <w14:noFill/>
            <w14:prstDash w14:val="solid"/>
            <w14:round/>
          </w14:textOutline>
        </w:rPr>
      </w:pPr>
    </w:p>
    <w:p w:rsidR="00B605FB" w:rsidRPr="00B605FB" w:rsidRDefault="00B605FB" w:rsidP="00B605FB">
      <w:pPr>
        <w:pStyle w:val="EinfAbs"/>
        <w:spacing w:line="240" w:lineRule="auto"/>
        <w:jc w:val="center"/>
        <w:rPr>
          <w:rFonts w:ascii="Raleway" w:hAnsi="Raleway" w:cs="Raleway"/>
          <w:caps/>
          <w:color w:val="FFFFFF" w:themeColor="background1"/>
          <w:spacing w:val="3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</w:pPr>
      <w:r w:rsidRPr="00B605FB">
        <w:rPr>
          <w:rFonts w:ascii="Raleway" w:hAnsi="Raleway" w:cs="Raleway"/>
          <w:caps/>
          <w:color w:val="FFFFFF" w:themeColor="background1"/>
          <w:spacing w:val="3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>hat an dem Projekt</w:t>
      </w:r>
    </w:p>
    <w:p w:rsidR="00B605FB" w:rsidRPr="00B605FB" w:rsidRDefault="00B605FB" w:rsidP="00B605FB">
      <w:pPr>
        <w:pStyle w:val="EinfAbs"/>
        <w:spacing w:line="240" w:lineRule="auto"/>
        <w:jc w:val="center"/>
        <w:rPr>
          <w:rFonts w:ascii="Raleway" w:hAnsi="Raleway" w:cs="Raleway"/>
          <w:caps/>
          <w:color w:val="FFFFFF" w:themeColor="background1"/>
          <w:spacing w:val="2"/>
          <w14:textOutline w14:w="9525" w14:cap="flat" w14:cmpd="sng" w14:algn="ctr">
            <w14:noFill/>
            <w14:prstDash w14:val="solid"/>
            <w14:round/>
          </w14:textOutline>
        </w:rPr>
      </w:pPr>
    </w:p>
    <w:p w:rsidR="00B605FB" w:rsidRPr="00B605FB" w:rsidRDefault="00B605FB" w:rsidP="00B605FB">
      <w:pPr>
        <w:pStyle w:val="EinfAbs"/>
        <w:spacing w:line="240" w:lineRule="auto"/>
        <w:jc w:val="center"/>
        <w:rPr>
          <w:rFonts w:ascii="Raleway" w:hAnsi="Raleway" w:cs="Raleway"/>
          <w:caps/>
          <w:color w:val="FFFFFF" w:themeColor="background1"/>
          <w:spacing w:val="3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</w:pPr>
      <w:r w:rsidRPr="00B605FB">
        <w:rPr>
          <w:rFonts w:ascii="Raleway" w:hAnsi="Raleway" w:cs="Raleway"/>
          <w:caps/>
          <w:color w:val="FFFFFF" w:themeColor="background1"/>
          <w:spacing w:val="3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 xml:space="preserve">Muster-Projekttitel Lorem Ipsum Ullique </w:t>
      </w:r>
    </w:p>
    <w:p w:rsidR="00B605FB" w:rsidRPr="00B605FB" w:rsidRDefault="00B605FB" w:rsidP="00B605FB">
      <w:pPr>
        <w:pStyle w:val="EinfAbs"/>
        <w:spacing w:line="240" w:lineRule="auto"/>
        <w:jc w:val="center"/>
        <w:rPr>
          <w:rFonts w:ascii="Raleway" w:hAnsi="Raleway" w:cs="Raleway"/>
          <w:caps/>
          <w:color w:val="FFFFFF" w:themeColor="background1"/>
          <w:spacing w:val="3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</w:pPr>
      <w:r w:rsidRPr="00B605FB">
        <w:rPr>
          <w:rFonts w:ascii="Raleway" w:hAnsi="Raleway" w:cs="Raleway"/>
          <w:caps/>
          <w:color w:val="FFFFFF" w:themeColor="background1"/>
          <w:spacing w:val="3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>restionempor rem anis</w:t>
      </w:r>
    </w:p>
    <w:p w:rsidR="00B605FB" w:rsidRPr="00B605FB" w:rsidRDefault="00B605FB" w:rsidP="00B605FB">
      <w:pPr>
        <w:pStyle w:val="EinfAbs"/>
        <w:spacing w:line="240" w:lineRule="auto"/>
        <w:jc w:val="center"/>
        <w:rPr>
          <w:rFonts w:ascii="Raleway" w:hAnsi="Raleway" w:cs="Raleway"/>
          <w:caps/>
          <w:color w:val="FFFFFF" w:themeColor="background1"/>
          <w:spacing w:val="3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</w:pPr>
      <w:r w:rsidRPr="00B605FB">
        <w:rPr>
          <w:rFonts w:ascii="Raleway" w:hAnsi="Raleway" w:cs="Raleway"/>
          <w:caps/>
          <w:color w:val="FFFFFF" w:themeColor="background1"/>
          <w:spacing w:val="3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>der Muster-Schule</w:t>
      </w:r>
    </w:p>
    <w:p w:rsidR="00B605FB" w:rsidRPr="00B605FB" w:rsidRDefault="00B605FB" w:rsidP="00B605FB">
      <w:pPr>
        <w:pStyle w:val="EinfAbs"/>
        <w:spacing w:line="240" w:lineRule="auto"/>
        <w:jc w:val="center"/>
        <w:rPr>
          <w:rFonts w:ascii="Raleway" w:hAnsi="Raleway" w:cs="Raleway"/>
          <w:caps/>
          <w:color w:val="FFFFFF" w:themeColor="background1"/>
          <w:spacing w:val="2"/>
          <w14:textOutline w14:w="9525" w14:cap="flat" w14:cmpd="sng" w14:algn="ctr">
            <w14:noFill/>
            <w14:prstDash w14:val="solid"/>
            <w14:round/>
          </w14:textOutline>
        </w:rPr>
      </w:pPr>
    </w:p>
    <w:p w:rsidR="00B605FB" w:rsidRPr="00B605FB" w:rsidRDefault="00B605FB" w:rsidP="00B605FB">
      <w:pPr>
        <w:pStyle w:val="EinfAbs"/>
        <w:spacing w:line="240" w:lineRule="auto"/>
        <w:jc w:val="center"/>
        <w:rPr>
          <w:rFonts w:ascii="Raleway" w:hAnsi="Raleway" w:cs="Raleway"/>
          <w:caps/>
          <w:color w:val="FFFFFF" w:themeColor="background1"/>
          <w:spacing w:val="3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</w:pPr>
      <w:r w:rsidRPr="00B605FB">
        <w:rPr>
          <w:rFonts w:ascii="Raleway" w:hAnsi="Raleway" w:cs="Raleway"/>
          <w:caps/>
          <w:color w:val="FFFFFF" w:themeColor="background1"/>
          <w:spacing w:val="3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>teilgenommen.</w:t>
      </w:r>
    </w:p>
    <w:p w:rsidR="00B605FB" w:rsidRPr="00B605FB" w:rsidRDefault="00B605FB" w:rsidP="00B605FB">
      <w:pPr>
        <w:pStyle w:val="EinfAbs"/>
        <w:spacing w:line="240" w:lineRule="auto"/>
        <w:jc w:val="center"/>
        <w:rPr>
          <w:rFonts w:ascii="Raleway" w:hAnsi="Raleway" w:cs="Raleway"/>
          <w:caps/>
          <w:color w:val="FFFFFF" w:themeColor="background1"/>
          <w:spacing w:val="3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</w:pPr>
    </w:p>
    <w:p w:rsidR="00B605FB" w:rsidRPr="00B605FB" w:rsidRDefault="00B605FB" w:rsidP="00B605FB">
      <w:pPr>
        <w:pStyle w:val="EinfAbs"/>
        <w:spacing w:line="240" w:lineRule="auto"/>
        <w:jc w:val="center"/>
        <w:rPr>
          <w:rFonts w:ascii="Raleway" w:hAnsi="Raleway" w:cs="Raleway"/>
          <w:caps/>
          <w:color w:val="FFFFFF" w:themeColor="background1"/>
          <w:spacing w:val="3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</w:pPr>
    </w:p>
    <w:p w:rsidR="00B605FB" w:rsidRPr="00B605FB" w:rsidRDefault="00B605FB" w:rsidP="00B605FB">
      <w:pPr>
        <w:pStyle w:val="EinfAbs"/>
        <w:spacing w:line="240" w:lineRule="auto"/>
        <w:jc w:val="center"/>
        <w:rPr>
          <w:rFonts w:ascii="Raleway" w:hAnsi="Raleway" w:cs="Raleway"/>
          <w:caps/>
          <w:color w:val="FFFFFF" w:themeColor="background1"/>
          <w:spacing w:val="3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</w:pPr>
      <w:r w:rsidRPr="00B605FB">
        <w:rPr>
          <w:rFonts w:ascii="Raleway" w:hAnsi="Raleway" w:cs="Raleway"/>
          <w:caps/>
          <w:color w:val="FFFFFF" w:themeColor="background1"/>
          <w:spacing w:val="3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>Von 30.00.bis 30.00.2021</w:t>
      </w:r>
    </w:p>
    <w:p w:rsidR="00B605FB" w:rsidRPr="00B605FB" w:rsidRDefault="00B605FB" w:rsidP="00B605FB">
      <w:pPr>
        <w:pStyle w:val="EinfAbs"/>
        <w:spacing w:line="240" w:lineRule="auto"/>
        <w:jc w:val="center"/>
        <w:rPr>
          <w:rFonts w:ascii="Raleway" w:hAnsi="Raleway" w:cs="Raleway"/>
          <w:caps/>
          <w:color w:val="FFFFFF" w:themeColor="background1"/>
          <w:spacing w:val="2"/>
          <w14:textOutline w14:w="9525" w14:cap="flat" w14:cmpd="sng" w14:algn="ctr">
            <w14:noFill/>
            <w14:prstDash w14:val="solid"/>
            <w14:round/>
          </w14:textOutline>
        </w:rPr>
      </w:pPr>
    </w:p>
    <w:p w:rsidR="00EA6F3D" w:rsidRPr="00B605FB" w:rsidRDefault="005605FA" w:rsidP="00B605FB">
      <w:pPr>
        <w:spacing w:line="240" w:lineRule="auto"/>
        <w:jc w:val="center"/>
        <w:rPr>
          <w:color w:val="FFFFFF" w:themeColor="background1"/>
        </w:rPr>
      </w:pPr>
      <w:r w:rsidRPr="005605FA">
        <w:rPr>
          <w:rFonts w:ascii="Raleway" w:hAnsi="Raleway" w:cs="Raleway"/>
          <w:caps/>
          <w:noProof/>
          <w:color w:val="FFFFFF" w:themeColor="background1"/>
          <w:spacing w:val="3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35E012E" wp14:editId="385FFF4E">
                <wp:simplePos x="0" y="0"/>
                <wp:positionH relativeFrom="column">
                  <wp:posOffset>-185420</wp:posOffset>
                </wp:positionH>
                <wp:positionV relativeFrom="paragraph">
                  <wp:posOffset>1370330</wp:posOffset>
                </wp:positionV>
                <wp:extent cx="6134100" cy="1123950"/>
                <wp:effectExtent l="0" t="0" r="0" b="0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12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05FA" w:rsidRPr="005605FA" w:rsidRDefault="005605FA" w:rsidP="005605FA">
                            <w:pPr>
                              <w:pStyle w:val="EinfAbs"/>
                              <w:spacing w:line="240" w:lineRule="auto"/>
                              <w:jc w:val="center"/>
                              <w:rPr>
                                <w:rFonts w:ascii="Raleway" w:hAnsi="Raleway" w:cs="Raleway"/>
                                <w:color w:val="E6007E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5605FA">
                              <w:rPr>
                                <w:rFonts w:ascii="Raleway" w:hAnsi="Raleway" w:cs="Raleway"/>
                                <w:color w:val="E6007E"/>
                                <w:spacing w:val="4"/>
                                <w:sz w:val="20"/>
                                <w:szCs w:val="20"/>
                              </w:rPr>
                              <w:t xml:space="preserve">Lehrplanbezogenes, kognitives Lernen im Unterricht wird mit </w:t>
                            </w:r>
                          </w:p>
                          <w:p w:rsidR="005605FA" w:rsidRPr="005605FA" w:rsidRDefault="005605FA" w:rsidP="005605FA">
                            <w:pPr>
                              <w:pStyle w:val="EinfAbs"/>
                              <w:spacing w:line="240" w:lineRule="auto"/>
                              <w:jc w:val="center"/>
                              <w:rPr>
                                <w:rFonts w:ascii="Raleway" w:hAnsi="Raleway" w:cs="Raleway"/>
                                <w:color w:val="E6007E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5605FA">
                              <w:rPr>
                                <w:rFonts w:ascii="Raleway" w:hAnsi="Raleway" w:cs="Raleway"/>
                                <w:color w:val="E6007E"/>
                                <w:spacing w:val="4"/>
                                <w:sz w:val="20"/>
                                <w:szCs w:val="20"/>
                              </w:rPr>
                              <w:t xml:space="preserve">gesellschaftlichem Engagement in Stadtteil oder Gemeinde verbunden. </w:t>
                            </w:r>
                          </w:p>
                          <w:p w:rsidR="005605FA" w:rsidRPr="005605FA" w:rsidRDefault="005605FA" w:rsidP="005605FA">
                            <w:pPr>
                              <w:pStyle w:val="EinfAbs"/>
                              <w:spacing w:line="240" w:lineRule="auto"/>
                              <w:jc w:val="center"/>
                              <w:rPr>
                                <w:rFonts w:ascii="Raleway" w:hAnsi="Raleway" w:cs="Raleway"/>
                                <w:color w:val="E6007E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5605FA">
                              <w:rPr>
                                <w:rFonts w:ascii="Raleway" w:hAnsi="Raleway" w:cs="Raleway"/>
                                <w:color w:val="E6007E"/>
                                <w:spacing w:val="4"/>
                                <w:sz w:val="20"/>
                                <w:szCs w:val="20"/>
                              </w:rPr>
                              <w:t>Neben der ganzheitlichen Erfahrung, dass Wissen-und Kompetenzerwe</w:t>
                            </w:r>
                            <w:r>
                              <w:rPr>
                                <w:rFonts w:ascii="Raleway" w:hAnsi="Raleway" w:cs="Raleway"/>
                                <w:color w:val="E6007E"/>
                                <w:spacing w:val="4"/>
                                <w:sz w:val="20"/>
                                <w:szCs w:val="20"/>
                              </w:rPr>
                              <w:t>r</w:t>
                            </w:r>
                            <w:r w:rsidRPr="005605FA">
                              <w:rPr>
                                <w:rFonts w:ascii="Raleway" w:hAnsi="Raleway" w:cs="Raleway"/>
                                <w:color w:val="E6007E"/>
                                <w:spacing w:val="4"/>
                                <w:sz w:val="20"/>
                                <w:szCs w:val="20"/>
                              </w:rPr>
                              <w:t xml:space="preserve">b </w:t>
                            </w:r>
                          </w:p>
                          <w:p w:rsidR="005605FA" w:rsidRPr="005605FA" w:rsidRDefault="005605FA" w:rsidP="005605FA">
                            <w:pPr>
                              <w:pStyle w:val="EinfAbs"/>
                              <w:spacing w:line="240" w:lineRule="auto"/>
                              <w:jc w:val="center"/>
                              <w:rPr>
                                <w:rFonts w:ascii="Raleway" w:hAnsi="Raleway" w:cs="Raleway"/>
                                <w:color w:val="E6007E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5605FA">
                              <w:rPr>
                                <w:rFonts w:ascii="Raleway" w:hAnsi="Raleway" w:cs="Raleway"/>
                                <w:color w:val="E6007E"/>
                                <w:spacing w:val="4"/>
                                <w:sz w:val="20"/>
                                <w:szCs w:val="20"/>
                              </w:rPr>
                              <w:t>grundlegende Voraussetzungen für gesellschaf</w:t>
                            </w:r>
                            <w:bookmarkStart w:id="0" w:name="_GoBack"/>
                            <w:bookmarkEnd w:id="0"/>
                            <w:r w:rsidRPr="005605FA">
                              <w:rPr>
                                <w:rFonts w:ascii="Raleway" w:hAnsi="Raleway" w:cs="Raleway"/>
                                <w:color w:val="E6007E"/>
                                <w:spacing w:val="4"/>
                                <w:sz w:val="20"/>
                                <w:szCs w:val="20"/>
                              </w:rPr>
                              <w:t xml:space="preserve">tliche Mitwirkung sind, </w:t>
                            </w:r>
                          </w:p>
                          <w:p w:rsidR="005605FA" w:rsidRPr="005605FA" w:rsidRDefault="005605FA" w:rsidP="005605FA">
                            <w:pPr>
                              <w:pStyle w:val="EinfAbs"/>
                              <w:spacing w:line="240" w:lineRule="auto"/>
                              <w:jc w:val="center"/>
                              <w:rPr>
                                <w:rFonts w:ascii="Raleway" w:hAnsi="Raleway" w:cs="Raleway"/>
                                <w:color w:val="E6007E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5605FA">
                              <w:rPr>
                                <w:rFonts w:ascii="Raleway" w:hAnsi="Raleway" w:cs="Raleway"/>
                                <w:color w:val="E6007E"/>
                                <w:spacing w:val="4"/>
                                <w:sz w:val="20"/>
                                <w:szCs w:val="20"/>
                              </w:rPr>
                              <w:t xml:space="preserve">erfolgt zudem die Stärkung sozial-emotionaler Fähigkeiten und </w:t>
                            </w:r>
                          </w:p>
                          <w:p w:rsidR="005605FA" w:rsidRPr="005605FA" w:rsidRDefault="005605FA" w:rsidP="005605FA">
                            <w:pPr>
                              <w:pStyle w:val="EinfAbs"/>
                              <w:spacing w:line="240" w:lineRule="auto"/>
                              <w:jc w:val="center"/>
                              <w:rPr>
                                <w:color w:val="E6007E"/>
                              </w:rPr>
                            </w:pPr>
                            <w:r w:rsidRPr="005605FA">
                              <w:rPr>
                                <w:rFonts w:ascii="Raleway" w:hAnsi="Raleway" w:cs="Raleway"/>
                                <w:color w:val="E6007E"/>
                                <w:spacing w:val="4"/>
                                <w:sz w:val="20"/>
                                <w:szCs w:val="20"/>
                              </w:rPr>
                              <w:t>ein tieferes Verständnis für die jeweiligen Unterrichtsinhalte.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5E012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14.6pt;margin-top:107.9pt;width:483pt;height:88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" filled="f" stroked="f">
                <v:textbox>
                  <w:txbxContent>
                    <w:p w:rsidR="005605FA" w:rsidRPr="005605FA" w:rsidRDefault="005605FA" w:rsidP="005605FA">
                      <w:pPr>
                        <w:pStyle w:val="EinfAbs"/>
                        <w:spacing w:line="240" w:lineRule="auto"/>
                        <w:jc w:val="center"/>
                        <w:rPr>
                          <w:rFonts w:ascii="Raleway" w:hAnsi="Raleway" w:cs="Raleway"/>
                          <w:color w:val="E6007E"/>
                          <w:spacing w:val="4"/>
                          <w:sz w:val="20"/>
                          <w:szCs w:val="20"/>
                        </w:rPr>
                      </w:pPr>
                      <w:r w:rsidRPr="005605FA">
                        <w:rPr>
                          <w:rFonts w:ascii="Raleway" w:hAnsi="Raleway" w:cs="Raleway"/>
                          <w:color w:val="E6007E"/>
                          <w:spacing w:val="4"/>
                          <w:sz w:val="20"/>
                          <w:szCs w:val="20"/>
                        </w:rPr>
                        <w:t xml:space="preserve">Lehrplanbezogenes, kognitives Lernen im Unterricht wird mit </w:t>
                      </w:r>
                    </w:p>
                    <w:p w:rsidR="005605FA" w:rsidRPr="005605FA" w:rsidRDefault="005605FA" w:rsidP="005605FA">
                      <w:pPr>
                        <w:pStyle w:val="EinfAbs"/>
                        <w:spacing w:line="240" w:lineRule="auto"/>
                        <w:jc w:val="center"/>
                        <w:rPr>
                          <w:rFonts w:ascii="Raleway" w:hAnsi="Raleway" w:cs="Raleway"/>
                          <w:color w:val="E6007E"/>
                          <w:spacing w:val="4"/>
                          <w:sz w:val="20"/>
                          <w:szCs w:val="20"/>
                        </w:rPr>
                      </w:pPr>
                      <w:r w:rsidRPr="005605FA">
                        <w:rPr>
                          <w:rFonts w:ascii="Raleway" w:hAnsi="Raleway" w:cs="Raleway"/>
                          <w:color w:val="E6007E"/>
                          <w:spacing w:val="4"/>
                          <w:sz w:val="20"/>
                          <w:szCs w:val="20"/>
                        </w:rPr>
                        <w:t xml:space="preserve">gesellschaftlichem Engagement in Stadtteil oder Gemeinde verbunden. </w:t>
                      </w:r>
                    </w:p>
                    <w:p w:rsidR="005605FA" w:rsidRPr="005605FA" w:rsidRDefault="005605FA" w:rsidP="005605FA">
                      <w:pPr>
                        <w:pStyle w:val="EinfAbs"/>
                        <w:spacing w:line="240" w:lineRule="auto"/>
                        <w:jc w:val="center"/>
                        <w:rPr>
                          <w:rFonts w:ascii="Raleway" w:hAnsi="Raleway" w:cs="Raleway"/>
                          <w:color w:val="E6007E"/>
                          <w:spacing w:val="4"/>
                          <w:sz w:val="20"/>
                          <w:szCs w:val="20"/>
                        </w:rPr>
                      </w:pPr>
                      <w:r w:rsidRPr="005605FA">
                        <w:rPr>
                          <w:rFonts w:ascii="Raleway" w:hAnsi="Raleway" w:cs="Raleway"/>
                          <w:color w:val="E6007E"/>
                          <w:spacing w:val="4"/>
                          <w:sz w:val="20"/>
                          <w:szCs w:val="20"/>
                        </w:rPr>
                        <w:t>Neben der ganzheitlichen Erfahrung, dass Wissen-und Kompetenzerwe</w:t>
                      </w:r>
                      <w:r>
                        <w:rPr>
                          <w:rFonts w:ascii="Raleway" w:hAnsi="Raleway" w:cs="Raleway"/>
                          <w:color w:val="E6007E"/>
                          <w:spacing w:val="4"/>
                          <w:sz w:val="20"/>
                          <w:szCs w:val="20"/>
                        </w:rPr>
                        <w:t>r</w:t>
                      </w:r>
                      <w:r w:rsidRPr="005605FA">
                        <w:rPr>
                          <w:rFonts w:ascii="Raleway" w:hAnsi="Raleway" w:cs="Raleway"/>
                          <w:color w:val="E6007E"/>
                          <w:spacing w:val="4"/>
                          <w:sz w:val="20"/>
                          <w:szCs w:val="20"/>
                        </w:rPr>
                        <w:t xml:space="preserve">b </w:t>
                      </w:r>
                    </w:p>
                    <w:p w:rsidR="005605FA" w:rsidRPr="005605FA" w:rsidRDefault="005605FA" w:rsidP="005605FA">
                      <w:pPr>
                        <w:pStyle w:val="EinfAbs"/>
                        <w:spacing w:line="240" w:lineRule="auto"/>
                        <w:jc w:val="center"/>
                        <w:rPr>
                          <w:rFonts w:ascii="Raleway" w:hAnsi="Raleway" w:cs="Raleway"/>
                          <w:color w:val="E6007E"/>
                          <w:spacing w:val="4"/>
                          <w:sz w:val="20"/>
                          <w:szCs w:val="20"/>
                        </w:rPr>
                      </w:pPr>
                      <w:r w:rsidRPr="005605FA">
                        <w:rPr>
                          <w:rFonts w:ascii="Raleway" w:hAnsi="Raleway" w:cs="Raleway"/>
                          <w:color w:val="E6007E"/>
                          <w:spacing w:val="4"/>
                          <w:sz w:val="20"/>
                          <w:szCs w:val="20"/>
                        </w:rPr>
                        <w:t>grundlegende Voraussetzungen für gesellschaf</w:t>
                      </w:r>
                      <w:bookmarkStart w:id="1" w:name="_GoBack"/>
                      <w:bookmarkEnd w:id="1"/>
                      <w:r w:rsidRPr="005605FA">
                        <w:rPr>
                          <w:rFonts w:ascii="Raleway" w:hAnsi="Raleway" w:cs="Raleway"/>
                          <w:color w:val="E6007E"/>
                          <w:spacing w:val="4"/>
                          <w:sz w:val="20"/>
                          <w:szCs w:val="20"/>
                        </w:rPr>
                        <w:t xml:space="preserve">tliche Mitwirkung sind, </w:t>
                      </w:r>
                    </w:p>
                    <w:p w:rsidR="005605FA" w:rsidRPr="005605FA" w:rsidRDefault="005605FA" w:rsidP="005605FA">
                      <w:pPr>
                        <w:pStyle w:val="EinfAbs"/>
                        <w:spacing w:line="240" w:lineRule="auto"/>
                        <w:jc w:val="center"/>
                        <w:rPr>
                          <w:rFonts w:ascii="Raleway" w:hAnsi="Raleway" w:cs="Raleway"/>
                          <w:color w:val="E6007E"/>
                          <w:spacing w:val="4"/>
                          <w:sz w:val="20"/>
                          <w:szCs w:val="20"/>
                        </w:rPr>
                      </w:pPr>
                      <w:r w:rsidRPr="005605FA">
                        <w:rPr>
                          <w:rFonts w:ascii="Raleway" w:hAnsi="Raleway" w:cs="Raleway"/>
                          <w:color w:val="E6007E"/>
                          <w:spacing w:val="4"/>
                          <w:sz w:val="20"/>
                          <w:szCs w:val="20"/>
                        </w:rPr>
                        <w:t xml:space="preserve">erfolgt zudem die Stärkung sozial-emotionaler Fähigkeiten und </w:t>
                      </w:r>
                    </w:p>
                    <w:p w:rsidR="005605FA" w:rsidRPr="005605FA" w:rsidRDefault="005605FA" w:rsidP="005605FA">
                      <w:pPr>
                        <w:pStyle w:val="EinfAbs"/>
                        <w:spacing w:line="240" w:lineRule="auto"/>
                        <w:jc w:val="center"/>
                        <w:rPr>
                          <w:color w:val="E6007E"/>
                        </w:rPr>
                      </w:pPr>
                      <w:r w:rsidRPr="005605FA">
                        <w:rPr>
                          <w:rFonts w:ascii="Raleway" w:hAnsi="Raleway" w:cs="Raleway"/>
                          <w:color w:val="E6007E"/>
                          <w:spacing w:val="4"/>
                          <w:sz w:val="20"/>
                          <w:szCs w:val="20"/>
                        </w:rPr>
                        <w:t>ein tieferes Verständnis für die jeweiligen Unterrichtsinhalte.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605FA">
        <w:rPr>
          <w:rFonts w:ascii="Raleway" w:hAnsi="Raleway" w:cs="Raleway"/>
          <w:caps/>
          <w:noProof/>
          <w:color w:val="FFFFFF" w:themeColor="background1"/>
          <w:spacing w:val="3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4B0987D" wp14:editId="45D6DC89">
                <wp:simplePos x="0" y="0"/>
                <wp:positionH relativeFrom="column">
                  <wp:posOffset>671830</wp:posOffset>
                </wp:positionH>
                <wp:positionV relativeFrom="paragraph">
                  <wp:posOffset>770255</wp:posOffset>
                </wp:positionV>
                <wp:extent cx="4410075" cy="34290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07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05FA" w:rsidRPr="005605FA" w:rsidRDefault="005605FA" w:rsidP="005605FA">
                            <w:pPr>
                              <w:pStyle w:val="EinfAbs"/>
                              <w:jc w:val="center"/>
                              <w:rPr>
                                <w:rFonts w:ascii="Raleway" w:hAnsi="Raleway" w:cs="Raleway"/>
                                <w:color w:val="FFFFFF" w:themeColor="background1"/>
                                <w:spacing w:val="2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05FA">
                              <w:rPr>
                                <w:rFonts w:ascii="Raleway" w:hAnsi="Raleway" w:cs="Raleway"/>
                                <w:color w:val="FFFFFF" w:themeColor="background1"/>
                                <w:spacing w:val="2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Koordinierungsstelle Lernen durch Engagement</w:t>
                            </w:r>
                          </w:p>
                          <w:p w:rsidR="005605FA" w:rsidRDefault="005605FA" w:rsidP="005605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0987D" id="_x0000_s1027" type="#_x0000_t202" style="position:absolute;left:0;text-align:left;margin-left:52.9pt;margin-top:60.65pt;width:347.25pt;height:2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" filled="f" stroked="f">
                <v:textbox>
                  <w:txbxContent>
                    <w:p w:rsidR="005605FA" w:rsidRPr="005605FA" w:rsidRDefault="005605FA" w:rsidP="005605FA">
                      <w:pPr>
                        <w:pStyle w:val="EinfAbs"/>
                        <w:jc w:val="center"/>
                        <w:rPr>
                          <w:rFonts w:ascii="Raleway" w:hAnsi="Raleway" w:cs="Raleway"/>
                          <w:color w:val="FFFFFF" w:themeColor="background1"/>
                          <w:spacing w:val="2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05FA">
                        <w:rPr>
                          <w:rFonts w:ascii="Raleway" w:hAnsi="Raleway" w:cs="Raleway"/>
                          <w:color w:val="FFFFFF" w:themeColor="background1"/>
                          <w:spacing w:val="2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Koordinierungsstelle Lernen durch Engagement</w:t>
                      </w:r>
                    </w:p>
                    <w:p w:rsidR="005605FA" w:rsidRDefault="005605FA" w:rsidP="005605FA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605FB" w:rsidRPr="00B605FB">
        <w:rPr>
          <w:rFonts w:ascii="Raleway" w:hAnsi="Raleway" w:cs="Raleway"/>
          <w:caps/>
          <w:color w:val="FFFFFF" w:themeColor="background1"/>
          <w:spacing w:val="3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>In Dresden</w:t>
      </w:r>
    </w:p>
    <w:sectPr w:rsidR="00EA6F3D" w:rsidRPr="00B605FB" w:rsidSect="00B605FB">
      <w:headerReference w:type="default" r:id="rId6"/>
      <w:pgSz w:w="11906" w:h="16838"/>
      <w:pgMar w:top="5245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4F8F" w:rsidRDefault="00F54F8F" w:rsidP="00B605FB">
      <w:pPr>
        <w:spacing w:after="0" w:line="240" w:lineRule="auto"/>
      </w:pPr>
      <w:r>
        <w:separator/>
      </w:r>
    </w:p>
  </w:endnote>
  <w:endnote w:type="continuationSeparator" w:id="0">
    <w:p w:rsidR="00F54F8F" w:rsidRDefault="00F54F8F" w:rsidP="00B60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Raleway">
    <w:panose1 w:val="020B0003030101060003"/>
    <w:charset w:val="00"/>
    <w:family w:val="swiss"/>
    <w:pitch w:val="variable"/>
    <w:sig w:usb0="A00002BF" w:usb1="5000005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4F8F" w:rsidRDefault="00F54F8F" w:rsidP="00B605FB">
      <w:pPr>
        <w:spacing w:after="0" w:line="240" w:lineRule="auto"/>
      </w:pPr>
      <w:r>
        <w:separator/>
      </w:r>
    </w:p>
  </w:footnote>
  <w:footnote w:type="continuationSeparator" w:id="0">
    <w:p w:rsidR="00F54F8F" w:rsidRDefault="00F54F8F" w:rsidP="00B605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5FB" w:rsidRDefault="005605FA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71.55pt;margin-top:-36pt;width:596.2pt;height:842.9pt;z-index:-251657216;mso-position-horizontal-relative:text;mso-position-vertical-relative:text">
          <v:imagedata r:id="rId1" o:title="KLE_Zertifikat_Entwürfe_Schüler_Phase_Tex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5FB"/>
    <w:rsid w:val="005605FA"/>
    <w:rsid w:val="00B605FB"/>
    <w:rsid w:val="00EA6F3D"/>
    <w:rsid w:val="00F54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E4BEB52"/>
  <w15:chartTrackingRefBased/>
  <w15:docId w15:val="{552A8E64-2CE2-4C68-BDFB-BAD8847D7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605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605FB"/>
  </w:style>
  <w:style w:type="paragraph" w:styleId="Fuzeile">
    <w:name w:val="footer"/>
    <w:basedOn w:val="Standard"/>
    <w:link w:val="FuzeileZchn"/>
    <w:uiPriority w:val="99"/>
    <w:unhideWhenUsed/>
    <w:rsid w:val="00B605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605FB"/>
  </w:style>
  <w:style w:type="paragraph" w:customStyle="1" w:styleId="EinfAbs">
    <w:name w:val="[Einf. Abs.]"/>
    <w:basedOn w:val="Standard"/>
    <w:uiPriority w:val="99"/>
    <w:rsid w:val="00B605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valmoa@outlook.de</dc:creator>
  <cp:keywords/>
  <dc:description/>
  <cp:lastModifiedBy>valmoa@outlook.de</cp:lastModifiedBy>
  <cp:revision>1</cp:revision>
  <dcterms:created xsi:type="dcterms:W3CDTF">2021-04-26T19:18:00Z</dcterms:created>
  <dcterms:modified xsi:type="dcterms:W3CDTF">2021-04-26T19:40:00Z</dcterms:modified>
</cp:coreProperties>
</file>